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7C93" w14:textId="77777777" w:rsidR="00AC0730" w:rsidRPr="00A01F1F" w:rsidRDefault="00000000" w:rsidP="00A01F1F">
      <w:pPr>
        <w:pStyle w:val="Ttulo1"/>
        <w:jc w:val="center"/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Guía de Trabajo – CSA218</w:t>
      </w:r>
    </w:p>
    <w:p w14:paraId="252CE873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Esta guía te orientará en el trabajo autónomo y colaborativo para familiarizarte con el software CSA218.</w:t>
      </w:r>
    </w:p>
    <w:p w14:paraId="46DE3D79" w14:textId="77777777" w:rsidR="00AC0730" w:rsidRPr="00A01F1F" w:rsidRDefault="00000000">
      <w:pPr>
        <w:pStyle w:val="Ttulo2"/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Instrucciones Generales</w:t>
      </w:r>
    </w:p>
    <w:p w14:paraId="098D90E4" w14:textId="322885FF" w:rsidR="0092103F" w:rsidRDefault="00000000" w:rsidP="0092103F">
      <w:pPr>
        <w:pStyle w:val="Prrafodelista"/>
        <w:numPr>
          <w:ilvl w:val="0"/>
          <w:numId w:val="10"/>
        </w:numPr>
        <w:rPr>
          <w:rFonts w:ascii="Century Gothic" w:hAnsi="Century Gothic"/>
          <w:color w:val="000000" w:themeColor="text1"/>
        </w:rPr>
      </w:pPr>
      <w:r w:rsidRPr="0092103F">
        <w:rPr>
          <w:rFonts w:ascii="Century Gothic" w:hAnsi="Century Gothic"/>
          <w:color w:val="000000" w:themeColor="text1"/>
        </w:rPr>
        <w:t>Ingresa al enlace de la reunión</w:t>
      </w:r>
      <w:r w:rsidR="009D0708">
        <w:rPr>
          <w:rFonts w:ascii="Century Gothic" w:hAnsi="Century Gothic"/>
          <w:color w:val="000000" w:themeColor="text1"/>
        </w:rPr>
        <w:t xml:space="preserve"> *</w:t>
      </w:r>
      <w:r w:rsidR="009D0708">
        <w:rPr>
          <w:rFonts w:ascii="Century Gothic" w:hAnsi="Century Gothic"/>
          <w:b/>
          <w:bCs/>
          <w:color w:val="000000" w:themeColor="text1"/>
        </w:rPr>
        <w:t>Sólo si ha sido convocado por la Instructora*</w:t>
      </w:r>
      <w:r w:rsidRPr="0092103F">
        <w:rPr>
          <w:rFonts w:ascii="Century Gothic" w:hAnsi="Century Gothic"/>
          <w:color w:val="000000" w:themeColor="text1"/>
        </w:rPr>
        <w:t>:</w:t>
      </w:r>
      <w:r w:rsidR="0092103F" w:rsidRPr="0092103F">
        <w:rPr>
          <w:rFonts w:ascii="Century Gothic" w:hAnsi="Century Gothic"/>
          <w:color w:val="000000" w:themeColor="text1"/>
        </w:rPr>
        <w:t xml:space="preserve"> </w:t>
      </w:r>
      <w:hyperlink r:id="rId8" w:history="1">
        <w:r w:rsidR="0092103F" w:rsidRPr="00FB61FE">
          <w:rPr>
            <w:rStyle w:val="Hipervnculo"/>
            <w:rFonts w:ascii="Century Gothic" w:hAnsi="Century Gothic"/>
          </w:rPr>
          <w:t>https://calendar.app.google/ZwLpaoAm5vmYkVM38</w:t>
        </w:r>
      </w:hyperlink>
    </w:p>
    <w:p w14:paraId="1867D676" w14:textId="3A9537E1" w:rsidR="0092103F" w:rsidRDefault="00000000" w:rsidP="0092103F">
      <w:pPr>
        <w:pStyle w:val="Prrafodelista"/>
        <w:numPr>
          <w:ilvl w:val="0"/>
          <w:numId w:val="10"/>
        </w:numPr>
        <w:rPr>
          <w:rFonts w:ascii="Century Gothic" w:hAnsi="Century Gothic"/>
          <w:color w:val="000000" w:themeColor="text1"/>
        </w:rPr>
      </w:pPr>
      <w:r w:rsidRPr="0092103F">
        <w:rPr>
          <w:rFonts w:ascii="Century Gothic" w:hAnsi="Century Gothic"/>
          <w:color w:val="000000" w:themeColor="text1"/>
        </w:rPr>
        <w:t xml:space="preserve">Descarga y revisa el material de apoyo en la carpeta Drive: </w:t>
      </w:r>
    </w:p>
    <w:p w14:paraId="20B57097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B25567">
        <w:rPr>
          <w:rFonts w:ascii="Century Gothic" w:hAnsi="Century Gothic"/>
          <w:color w:val="000000" w:themeColor="text1"/>
        </w:rPr>
        <w:t xml:space="preserve">Creación de la orden: </w:t>
      </w:r>
      <w:r w:rsidRPr="00B25567">
        <w:rPr>
          <w:rFonts w:ascii="Century Gothic" w:hAnsi="Century Gothic"/>
          <w:color w:val="4F81BD" w:themeColor="accent1"/>
          <w:u w:val="single"/>
        </w:rPr>
        <w:t>https://drive.google.com/file/d/1u0zL_taEfkkcZeK47oPODPyF931kvut6/view?usp=sharing</w:t>
      </w:r>
    </w:p>
    <w:p w14:paraId="6BAD0381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 xml:space="preserve">Proceso de recepción paso a paso: </w:t>
      </w:r>
      <w:r w:rsidRPr="00B25567">
        <w:rPr>
          <w:rFonts w:ascii="Century Gothic" w:hAnsi="Century Gothic"/>
          <w:color w:val="4F81BD" w:themeColor="accent1"/>
          <w:u w:val="single"/>
        </w:rPr>
        <w:t>https://drive.google.com/file/d/1ajhtVYD3KxxTwMlwSyR3FoKxRyO-W0dK/view?usp=sharing</w:t>
      </w:r>
    </w:p>
    <w:p w14:paraId="676C63F9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>Proceso de recepción paso a paso:</w:t>
      </w:r>
      <w:r w:rsidRPr="00B25567">
        <w:rPr>
          <w:rFonts w:ascii="Century Gothic" w:hAnsi="Century Gothic"/>
          <w:color w:val="4F81BD" w:themeColor="accent1"/>
          <w:u w:val="single"/>
        </w:rPr>
        <w:t xml:space="preserve"> https://drive.google.com/file/d/1ajhtVYD3KxxTwMlwSyR3FoKxRyO-W0dK/view?usp=sharing</w:t>
      </w:r>
    </w:p>
    <w:p w14:paraId="444427E4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 xml:space="preserve">Como ve el cliente la orden de servicio: </w:t>
      </w:r>
      <w:r w:rsidRPr="00B25567">
        <w:rPr>
          <w:rFonts w:ascii="Century Gothic" w:hAnsi="Century Gothic"/>
          <w:color w:val="4F81BD" w:themeColor="accent1"/>
          <w:u w:val="single"/>
        </w:rPr>
        <w:t>https://drive.google.com/file/d/1sfzjBM19bq16-MQWLEFQ_6O61A_pveLL/view?usp=sharing</w:t>
      </w:r>
    </w:p>
    <w:p w14:paraId="05BB26E8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>Gestión de la orden:</w:t>
      </w:r>
      <w:r w:rsidRPr="00B25567">
        <w:rPr>
          <w:rFonts w:ascii="Century Gothic" w:hAnsi="Century Gothic"/>
          <w:color w:val="4F81BD" w:themeColor="accent1"/>
          <w:u w:val="single"/>
        </w:rPr>
        <w:t xml:space="preserve"> https://drive.google.com/file/d/1gQpMEWXs8t6j59geL-EDqhhLG2nq6o0-/view?usp=sharing</w:t>
      </w:r>
    </w:p>
    <w:p w14:paraId="77D033EC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>Finalización de la orden:</w:t>
      </w:r>
      <w:r w:rsidRPr="00B25567">
        <w:rPr>
          <w:rFonts w:ascii="Century Gothic" w:hAnsi="Century Gothic"/>
          <w:color w:val="4F81BD" w:themeColor="accent1"/>
          <w:u w:val="single"/>
        </w:rPr>
        <w:t xml:space="preserve"> https://drive.google.com/file/d/1Ml5av_80dYkHnPuECvJgaHpzm2pojI1d/view?usp=sharing</w:t>
      </w:r>
    </w:p>
    <w:p w14:paraId="0964D3EE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r w:rsidRPr="004B42F8">
        <w:rPr>
          <w:rFonts w:ascii="Century Gothic" w:hAnsi="Century Gothic"/>
          <w:color w:val="000000" w:themeColor="text1"/>
        </w:rPr>
        <w:t>Historial de la orden persona/vehículo:</w:t>
      </w:r>
      <w:r w:rsidRPr="00B25567">
        <w:rPr>
          <w:rFonts w:ascii="Century Gothic" w:hAnsi="Century Gothic"/>
          <w:color w:val="4F81BD" w:themeColor="accent1"/>
          <w:u w:val="single"/>
        </w:rPr>
        <w:t xml:space="preserve"> https://drive.google.com/file/d/1fKO2QqivEf7_b_jwMXzKBi157ptgBL18/view?usp=sharing</w:t>
      </w:r>
    </w:p>
    <w:p w14:paraId="7C231A37" w14:textId="77777777" w:rsidR="00B25567" w:rsidRPr="00B25567" w:rsidRDefault="00B25567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proofErr w:type="gramStart"/>
      <w:r w:rsidRPr="004B42F8">
        <w:rPr>
          <w:rFonts w:ascii="Century Gothic" w:hAnsi="Century Gothic"/>
          <w:color w:val="000000" w:themeColor="text1"/>
        </w:rPr>
        <w:t>Gestión listado</w:t>
      </w:r>
      <w:proofErr w:type="gramEnd"/>
      <w:r w:rsidRPr="004B42F8">
        <w:rPr>
          <w:rFonts w:ascii="Century Gothic" w:hAnsi="Century Gothic"/>
          <w:color w:val="000000" w:themeColor="text1"/>
        </w:rPr>
        <w:t xml:space="preserve"> de ordenes: </w:t>
      </w:r>
      <w:r w:rsidRPr="00B25567">
        <w:rPr>
          <w:rFonts w:ascii="Century Gothic" w:hAnsi="Century Gothic"/>
          <w:color w:val="4F81BD" w:themeColor="accent1"/>
          <w:u w:val="single"/>
        </w:rPr>
        <w:t>https://drive.google.com/file/d/1k6mvvLM7q7YFEGY2qZisgHAD9cqUqyCU/view?usp=sharing</w:t>
      </w:r>
    </w:p>
    <w:p w14:paraId="57A79AC3" w14:textId="77777777" w:rsidR="005F3761" w:rsidRPr="005F3761" w:rsidRDefault="00B25567" w:rsidP="005F3761">
      <w:pPr>
        <w:pStyle w:val="Prrafodelista"/>
        <w:ind w:left="709"/>
        <w:rPr>
          <w:rFonts w:ascii="Century Gothic" w:hAnsi="Century Gothic"/>
          <w:color w:val="000000" w:themeColor="text1"/>
        </w:rPr>
      </w:pPr>
      <w:r w:rsidRPr="005F3761">
        <w:rPr>
          <w:rFonts w:ascii="Century Gothic" w:hAnsi="Century Gothic"/>
          <w:color w:val="000000" w:themeColor="text1"/>
        </w:rPr>
        <w:t xml:space="preserve">DASHWOARD: </w:t>
      </w:r>
    </w:p>
    <w:p w14:paraId="025B72B0" w14:textId="43B62A2E" w:rsidR="0092103F" w:rsidRPr="00113787" w:rsidRDefault="00000000" w:rsidP="00B25567">
      <w:pPr>
        <w:pStyle w:val="Prrafodelista"/>
        <w:rPr>
          <w:rFonts w:ascii="Century Gothic" w:hAnsi="Century Gothic"/>
          <w:color w:val="4F81BD" w:themeColor="accent1"/>
          <w:u w:val="single"/>
        </w:rPr>
      </w:pPr>
      <w:hyperlink r:id="rId9" w:history="1">
        <w:r w:rsidR="005F3761" w:rsidRPr="00113787">
          <w:rPr>
            <w:rStyle w:val="Hipervnculo"/>
            <w:rFonts w:ascii="Century Gothic" w:hAnsi="Century Gothic"/>
            <w:color w:val="4F81BD" w:themeColor="accent1"/>
          </w:rPr>
          <w:t>https://drive.google.com/open?id=1urXVU-pia7IlRnEUdzFscfszhwhLcIhT&amp;usp=drive_copy</w:t>
        </w:r>
      </w:hyperlink>
    </w:p>
    <w:p w14:paraId="36446799" w14:textId="79472A53" w:rsidR="00C07703" w:rsidRPr="00C07703" w:rsidRDefault="00000000" w:rsidP="00C07703">
      <w:pPr>
        <w:pStyle w:val="Prrafodelista"/>
        <w:numPr>
          <w:ilvl w:val="0"/>
          <w:numId w:val="10"/>
        </w:numPr>
        <w:rPr>
          <w:rFonts w:ascii="Century Gothic" w:hAnsi="Century Gothic"/>
          <w:color w:val="000000" w:themeColor="text1"/>
        </w:rPr>
      </w:pPr>
      <w:r w:rsidRPr="00C07703">
        <w:rPr>
          <w:rFonts w:ascii="Century Gothic" w:hAnsi="Century Gothic"/>
          <w:color w:val="000000" w:themeColor="text1"/>
        </w:rPr>
        <w:t xml:space="preserve">Reporta tu asistencia en el formulario: </w:t>
      </w:r>
      <w:r w:rsidR="00B25567" w:rsidRPr="00C07703">
        <w:rPr>
          <w:rFonts w:ascii="Century Gothic" w:hAnsi="Century Gothic"/>
          <w:color w:val="4F81BD" w:themeColor="accent1"/>
          <w:u w:val="single"/>
        </w:rPr>
        <w:t>Nombres Aprendices por grupo</w:t>
      </w:r>
    </w:p>
    <w:p w14:paraId="56E91F8D" w14:textId="0CD5F8CB" w:rsidR="00AC0730" w:rsidRPr="00C07703" w:rsidRDefault="00000000" w:rsidP="00C07703">
      <w:pPr>
        <w:pStyle w:val="Prrafodelista"/>
        <w:rPr>
          <w:rFonts w:ascii="Century Gothic" w:hAnsi="Century Gothic"/>
          <w:color w:val="000000" w:themeColor="text1"/>
        </w:rPr>
      </w:pPr>
      <w:r w:rsidRPr="00C07703">
        <w:rPr>
          <w:rFonts w:ascii="Century Gothic" w:hAnsi="Century Gothic"/>
          <w:color w:val="000000" w:themeColor="text1"/>
        </w:rPr>
        <w:lastRenderedPageBreak/>
        <w:br/>
        <w:t>4. Mira el video tutorial asignado antes de realizar la práctica</w:t>
      </w:r>
      <w:r w:rsidR="00C07703">
        <w:rPr>
          <w:rFonts w:ascii="Century Gothic" w:hAnsi="Century Gothic"/>
          <w:color w:val="000000" w:themeColor="text1"/>
        </w:rPr>
        <w:t xml:space="preserve">: </w:t>
      </w:r>
      <w:r w:rsidR="00C07703" w:rsidRPr="00C07703">
        <w:rPr>
          <w:rFonts w:ascii="Century Gothic" w:hAnsi="Century Gothic"/>
          <w:color w:val="4F81BD" w:themeColor="accent1"/>
          <w:u w:val="single"/>
        </w:rPr>
        <w:t>Declarados en el ítem 2</w:t>
      </w:r>
      <w:r w:rsidRPr="00C07703">
        <w:rPr>
          <w:rFonts w:ascii="Century Gothic" w:hAnsi="Century Gothic"/>
          <w:color w:val="000000" w:themeColor="text1"/>
        </w:rPr>
        <w:br/>
        <w:t>5. Trabaja en tu equipo (según indicación del instructor) y completa el documento compartido</w:t>
      </w:r>
      <w:r w:rsidR="00C07703">
        <w:rPr>
          <w:rFonts w:ascii="Century Gothic" w:hAnsi="Century Gothic"/>
          <w:color w:val="000000" w:themeColor="text1"/>
        </w:rPr>
        <w:t xml:space="preserve">: </w:t>
      </w:r>
      <w:r w:rsidR="00C07703">
        <w:rPr>
          <w:rFonts w:ascii="Century Gothic" w:hAnsi="Century Gothic"/>
          <w:color w:val="4F81BD" w:themeColor="accent1"/>
          <w:u w:val="single"/>
        </w:rPr>
        <w:t>Trabajar en equipo según la conformación de la última clase en e</w:t>
      </w:r>
      <w:r w:rsidR="00665B72">
        <w:rPr>
          <w:rFonts w:ascii="Century Gothic" w:hAnsi="Century Gothic"/>
          <w:color w:val="4F81BD" w:themeColor="accent1"/>
          <w:u w:val="single"/>
        </w:rPr>
        <w:t>l</w:t>
      </w:r>
      <w:r w:rsidR="00C07703">
        <w:rPr>
          <w:rFonts w:ascii="Century Gothic" w:hAnsi="Century Gothic"/>
          <w:color w:val="4F81BD" w:themeColor="accent1"/>
          <w:u w:val="single"/>
        </w:rPr>
        <w:t xml:space="preserve"> Centro de Formación.</w:t>
      </w:r>
      <w:r w:rsidRPr="00C07703">
        <w:rPr>
          <w:rFonts w:ascii="Century Gothic" w:hAnsi="Century Gothic"/>
          <w:color w:val="000000" w:themeColor="text1"/>
        </w:rPr>
        <w:br/>
        <w:t xml:space="preserve">6. Al final de la sesión, resuelve el Quiz: </w:t>
      </w:r>
      <w:r w:rsidR="00E13AB1" w:rsidRPr="00E13AB1">
        <w:rPr>
          <w:rFonts w:ascii="Century Gothic" w:hAnsi="Century Gothic"/>
          <w:color w:val="4F81BD" w:themeColor="accent1"/>
          <w:u w:val="single"/>
        </w:rPr>
        <w:t>Brindado por la Instructora.</w:t>
      </w:r>
    </w:p>
    <w:p w14:paraId="486C40D5" w14:textId="77777777" w:rsidR="00AC0730" w:rsidRPr="00A01F1F" w:rsidRDefault="00000000">
      <w:pPr>
        <w:pStyle w:val="Ttulo2"/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Documentos por Equipos</w:t>
      </w:r>
    </w:p>
    <w:p w14:paraId="7C0018B2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• Equipo 1: [PEGAR AQUÍ]</w:t>
      </w:r>
    </w:p>
    <w:p w14:paraId="2AC06564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• Equipo 2: [PEGAR AQUÍ]</w:t>
      </w:r>
    </w:p>
    <w:p w14:paraId="31FE8991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• Equipo 3: [PEGAR AQUÍ]</w:t>
      </w:r>
    </w:p>
    <w:p w14:paraId="0CF04A28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• Equipo 4: [PEGAR AQUÍ]</w:t>
      </w:r>
    </w:p>
    <w:p w14:paraId="7959A922" w14:textId="77777777" w:rsidR="00AC0730" w:rsidRPr="00A01F1F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• Equipo 5: [PEGAR AQUÍ]</w:t>
      </w:r>
    </w:p>
    <w:p w14:paraId="7FBA7DED" w14:textId="77777777" w:rsidR="00AC0730" w:rsidRPr="00A01F1F" w:rsidRDefault="00000000">
      <w:pPr>
        <w:pStyle w:val="Ttulo2"/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Entrega</w:t>
      </w:r>
    </w:p>
    <w:p w14:paraId="307DE19D" w14:textId="77777777" w:rsidR="00AC0730" w:rsidRDefault="00000000">
      <w:pPr>
        <w:rPr>
          <w:rFonts w:ascii="Century Gothic" w:hAnsi="Century Gothic"/>
          <w:color w:val="000000" w:themeColor="text1"/>
        </w:rPr>
      </w:pPr>
      <w:r w:rsidRPr="00A01F1F">
        <w:rPr>
          <w:rFonts w:ascii="Century Gothic" w:hAnsi="Century Gothic"/>
          <w:color w:val="000000" w:themeColor="text1"/>
        </w:rPr>
        <w:t>Cada equipo debe dejar diligenciado su documento en el Drive compartido antes de finalizar la clase.</w:t>
      </w:r>
    </w:p>
    <w:p w14:paraId="0CE17E3B" w14:textId="3BAB022C" w:rsidR="009D73E1" w:rsidRDefault="009D73E1" w:rsidP="009D73E1">
      <w:pPr>
        <w:pStyle w:val="Ttulo2"/>
        <w:rPr>
          <w:rFonts w:ascii="Century Gothic" w:hAnsi="Century Gothic"/>
          <w:color w:val="000000" w:themeColor="text1"/>
        </w:rPr>
      </w:pPr>
      <w:r w:rsidRPr="00550C11">
        <w:rPr>
          <w:rFonts w:ascii="Century Gothic" w:hAnsi="Century Gothic"/>
          <w:color w:val="000000" w:themeColor="text1"/>
        </w:rPr>
        <w:t>Rúbrica rápida de evaluación formativa (para equipos)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1843"/>
        <w:gridCol w:w="2306"/>
      </w:tblGrid>
      <w:tr w:rsidR="009D73E1" w:rsidRPr="00550C11" w14:paraId="36BBB9BC" w14:textId="77777777" w:rsidTr="0060152A">
        <w:trPr>
          <w:jc w:val="center"/>
        </w:trPr>
        <w:tc>
          <w:tcPr>
            <w:tcW w:w="1838" w:type="dxa"/>
          </w:tcPr>
          <w:p w14:paraId="64140A04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Criterio</w:t>
            </w:r>
          </w:p>
        </w:tc>
        <w:tc>
          <w:tcPr>
            <w:tcW w:w="1701" w:type="dxa"/>
          </w:tcPr>
          <w:p w14:paraId="6FD117E9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Excelente (4)</w:t>
            </w:r>
          </w:p>
        </w:tc>
        <w:tc>
          <w:tcPr>
            <w:tcW w:w="1701" w:type="dxa"/>
          </w:tcPr>
          <w:p w14:paraId="438F4B64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Bueno (3)</w:t>
            </w:r>
          </w:p>
        </w:tc>
        <w:tc>
          <w:tcPr>
            <w:tcW w:w="1843" w:type="dxa"/>
          </w:tcPr>
          <w:p w14:paraId="6B4C1E02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Básico (2)</w:t>
            </w:r>
          </w:p>
        </w:tc>
        <w:tc>
          <w:tcPr>
            <w:tcW w:w="2306" w:type="dxa"/>
          </w:tcPr>
          <w:p w14:paraId="62281508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Inicial (1)</w:t>
            </w:r>
          </w:p>
        </w:tc>
      </w:tr>
      <w:tr w:rsidR="009D73E1" w:rsidRPr="00550C11" w14:paraId="668548C2" w14:textId="77777777" w:rsidTr="0060152A">
        <w:trPr>
          <w:jc w:val="center"/>
        </w:trPr>
        <w:tc>
          <w:tcPr>
            <w:tcW w:w="1838" w:type="dxa"/>
          </w:tcPr>
          <w:p w14:paraId="5AD1355D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Comprensión del flujo de tarjetas</w:t>
            </w:r>
          </w:p>
        </w:tc>
        <w:tc>
          <w:tcPr>
            <w:tcW w:w="1701" w:type="dxa"/>
          </w:tcPr>
          <w:p w14:paraId="26F92959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Describe pasos y dependencias sin errores.</w:t>
            </w:r>
          </w:p>
        </w:tc>
        <w:tc>
          <w:tcPr>
            <w:tcW w:w="1701" w:type="dxa"/>
          </w:tcPr>
          <w:p w14:paraId="3FB3F8C6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Describe la mayoría con leves dudas.</w:t>
            </w:r>
          </w:p>
        </w:tc>
        <w:tc>
          <w:tcPr>
            <w:tcW w:w="1843" w:type="dxa"/>
          </w:tcPr>
          <w:p w14:paraId="765B9BAB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Describe parcialmente; omite pasos clave.</w:t>
            </w:r>
          </w:p>
        </w:tc>
        <w:tc>
          <w:tcPr>
            <w:tcW w:w="2306" w:type="dxa"/>
          </w:tcPr>
          <w:p w14:paraId="336FE3DC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Confusión notoria del proceso.</w:t>
            </w:r>
          </w:p>
        </w:tc>
      </w:tr>
      <w:tr w:rsidR="009D73E1" w:rsidRPr="00550C11" w14:paraId="2B44934A" w14:textId="77777777" w:rsidTr="0060152A">
        <w:trPr>
          <w:jc w:val="center"/>
        </w:trPr>
        <w:tc>
          <w:tcPr>
            <w:tcW w:w="1838" w:type="dxa"/>
          </w:tcPr>
          <w:p w14:paraId="22453284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Calidad de datos diligenciados</w:t>
            </w:r>
          </w:p>
        </w:tc>
        <w:tc>
          <w:tcPr>
            <w:tcW w:w="1701" w:type="dxa"/>
          </w:tcPr>
          <w:p w14:paraId="53AFA4FA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Datos completos, coherentes y verificables.</w:t>
            </w:r>
          </w:p>
        </w:tc>
        <w:tc>
          <w:tcPr>
            <w:tcW w:w="1701" w:type="dxa"/>
          </w:tcPr>
          <w:p w14:paraId="1458FF69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Datos mayormente completos.</w:t>
            </w:r>
          </w:p>
        </w:tc>
        <w:tc>
          <w:tcPr>
            <w:tcW w:w="1843" w:type="dxa"/>
          </w:tcPr>
          <w:p w14:paraId="354B2AE6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Datos incompletos o poco claros.</w:t>
            </w:r>
          </w:p>
        </w:tc>
        <w:tc>
          <w:tcPr>
            <w:tcW w:w="2306" w:type="dxa"/>
          </w:tcPr>
          <w:p w14:paraId="1FB98589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Datos erróneos/incoherentes.</w:t>
            </w:r>
          </w:p>
        </w:tc>
      </w:tr>
      <w:tr w:rsidR="009D73E1" w:rsidRPr="00550C11" w14:paraId="41EC81EE" w14:textId="77777777" w:rsidTr="0060152A">
        <w:trPr>
          <w:jc w:val="center"/>
        </w:trPr>
        <w:tc>
          <w:tcPr>
            <w:tcW w:w="1838" w:type="dxa"/>
          </w:tcPr>
          <w:p w14:paraId="00D35268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Trabajo en equipo</w:t>
            </w:r>
          </w:p>
        </w:tc>
        <w:tc>
          <w:tcPr>
            <w:tcW w:w="1701" w:type="dxa"/>
          </w:tcPr>
          <w:p w14:paraId="460D0F10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Roles claros, participación equilibrada.</w:t>
            </w:r>
          </w:p>
        </w:tc>
        <w:tc>
          <w:tcPr>
            <w:tcW w:w="1701" w:type="dxa"/>
          </w:tcPr>
          <w:p w14:paraId="7E07A3E3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Participación aceptable con algunos vacíos.</w:t>
            </w:r>
          </w:p>
        </w:tc>
        <w:tc>
          <w:tcPr>
            <w:tcW w:w="1843" w:type="dxa"/>
          </w:tcPr>
          <w:p w14:paraId="06274749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Participación desigual.</w:t>
            </w:r>
          </w:p>
        </w:tc>
        <w:tc>
          <w:tcPr>
            <w:tcW w:w="2306" w:type="dxa"/>
          </w:tcPr>
          <w:p w14:paraId="2BE66CE6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Baja colaboración.</w:t>
            </w:r>
          </w:p>
        </w:tc>
      </w:tr>
      <w:tr w:rsidR="009D73E1" w:rsidRPr="00550C11" w14:paraId="30E10F7B" w14:textId="77777777" w:rsidTr="0060152A">
        <w:trPr>
          <w:jc w:val="center"/>
        </w:trPr>
        <w:tc>
          <w:tcPr>
            <w:tcW w:w="1838" w:type="dxa"/>
          </w:tcPr>
          <w:p w14:paraId="29416127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lastRenderedPageBreak/>
              <w:t>Entrega y presentación</w:t>
            </w:r>
          </w:p>
        </w:tc>
        <w:tc>
          <w:tcPr>
            <w:tcW w:w="1701" w:type="dxa"/>
          </w:tcPr>
          <w:p w14:paraId="4C38D8E7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Documento ordenado y dentro del tiempo.</w:t>
            </w:r>
          </w:p>
        </w:tc>
        <w:tc>
          <w:tcPr>
            <w:tcW w:w="1701" w:type="dxa"/>
          </w:tcPr>
          <w:p w14:paraId="3BE5F78D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Documento entendible; leve retraso.</w:t>
            </w:r>
          </w:p>
        </w:tc>
        <w:tc>
          <w:tcPr>
            <w:tcW w:w="1843" w:type="dxa"/>
          </w:tcPr>
          <w:p w14:paraId="0056A9B4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Desordenado o retraso notable.</w:t>
            </w:r>
          </w:p>
        </w:tc>
        <w:tc>
          <w:tcPr>
            <w:tcW w:w="2306" w:type="dxa"/>
          </w:tcPr>
          <w:p w14:paraId="17B90AD3" w14:textId="77777777" w:rsidR="009D73E1" w:rsidRPr="00550C11" w:rsidRDefault="009D73E1" w:rsidP="00006949">
            <w:pPr>
              <w:rPr>
                <w:rFonts w:ascii="Century Gothic" w:hAnsi="Century Gothic"/>
                <w:color w:val="000000" w:themeColor="text1"/>
              </w:rPr>
            </w:pPr>
            <w:r w:rsidRPr="00550C11">
              <w:rPr>
                <w:rFonts w:ascii="Century Gothic" w:hAnsi="Century Gothic"/>
                <w:color w:val="000000" w:themeColor="text1"/>
              </w:rPr>
              <w:t>Sin entrega.</w:t>
            </w:r>
          </w:p>
        </w:tc>
      </w:tr>
    </w:tbl>
    <w:p w14:paraId="4E9C7A7E" w14:textId="77777777" w:rsidR="009D73E1" w:rsidRPr="00A01F1F" w:rsidRDefault="009D73E1">
      <w:pPr>
        <w:rPr>
          <w:rFonts w:ascii="Century Gothic" w:hAnsi="Century Gothic"/>
          <w:color w:val="000000" w:themeColor="text1"/>
        </w:rPr>
      </w:pPr>
    </w:p>
    <w:sectPr w:rsidR="009D73E1" w:rsidRPr="00A01F1F" w:rsidSect="0060152A">
      <w:headerReference w:type="default" r:id="rId10"/>
      <w:footerReference w:type="default" r:id="rId11"/>
      <w:pgSz w:w="12240" w:h="15840"/>
      <w:pgMar w:top="714" w:right="1041" w:bottom="1440" w:left="180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04925" w14:textId="77777777" w:rsidR="00CB5E69" w:rsidRDefault="00CB5E69">
      <w:pPr>
        <w:spacing w:after="0" w:line="240" w:lineRule="auto"/>
      </w:pPr>
      <w:r>
        <w:separator/>
      </w:r>
    </w:p>
  </w:endnote>
  <w:endnote w:type="continuationSeparator" w:id="0">
    <w:p w14:paraId="71F85157" w14:textId="77777777" w:rsidR="00CB5E69" w:rsidRDefault="00CB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CF638" w14:textId="77777777" w:rsidR="00AC0730" w:rsidRDefault="00000000">
    <w:pPr>
      <w:pStyle w:val="Piedepgina"/>
      <w:jc w:val="center"/>
    </w:pPr>
    <w:r>
      <w:fldChar w:fldCharType="begin"/>
    </w:r>
    <w:r>
      <w:instrText>PAGE</w:instrText>
    </w:r>
    <w:r>
      <w:fldChar w:fldCharType="separate"/>
    </w:r>
    <w:r w:rsidR="00A01F1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8A89" w14:textId="77777777" w:rsidR="00CB5E69" w:rsidRDefault="00CB5E69">
      <w:pPr>
        <w:spacing w:after="0" w:line="240" w:lineRule="auto"/>
      </w:pPr>
      <w:r>
        <w:separator/>
      </w:r>
    </w:p>
  </w:footnote>
  <w:footnote w:type="continuationSeparator" w:id="0">
    <w:p w14:paraId="242B60A0" w14:textId="77777777" w:rsidR="00CB5E69" w:rsidRDefault="00CB5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E66C" w14:textId="77777777" w:rsidR="00AC0730" w:rsidRDefault="00AC0730">
    <w:pPr>
      <w:pStyle w:val="Encabezado"/>
    </w:pPr>
  </w:p>
  <w:tbl>
    <w:tblPr>
      <w:tblW w:w="9661" w:type="dxa"/>
      <w:tblLook w:val="04A0" w:firstRow="1" w:lastRow="0" w:firstColumn="1" w:lastColumn="0" w:noHBand="0" w:noVBand="1"/>
    </w:tblPr>
    <w:tblGrid>
      <w:gridCol w:w="3126"/>
      <w:gridCol w:w="6535"/>
    </w:tblGrid>
    <w:tr w:rsidR="00AC0730" w:rsidRPr="00A72345" w14:paraId="695586BE" w14:textId="77777777" w:rsidTr="00F47C3F">
      <w:trPr>
        <w:trHeight w:val="1137"/>
      </w:trPr>
      <w:tc>
        <w:tcPr>
          <w:tcW w:w="3126" w:type="dxa"/>
        </w:tcPr>
        <w:p w14:paraId="4673609A" w14:textId="77777777" w:rsidR="00AC0730" w:rsidRDefault="00000000" w:rsidP="00F47C3F">
          <w:pPr>
            <w:jc w:val="center"/>
          </w:pPr>
          <w:r>
            <w:rPr>
              <w:noProof/>
            </w:rPr>
            <w:drawing>
              <wp:inline distT="0" distB="0" distL="0" distR="0" wp14:anchorId="7D24588D" wp14:editId="3049C911">
                <wp:extent cx="742717" cy="720090"/>
                <wp:effectExtent l="0" t="0" r="635" b="381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6F9A54C9-0B94-4065-A242-1C01DACEF734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7110" cy="72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5" w:type="dxa"/>
        </w:tcPr>
        <w:p w14:paraId="2B981237" w14:textId="3D603CA6" w:rsidR="00A72345" w:rsidRDefault="00000000" w:rsidP="00A72345">
          <w:pPr>
            <w:rPr>
              <w:rFonts w:ascii="Century Gothic" w:hAnsi="Century Gothic"/>
              <w:b/>
            </w:rPr>
          </w:pPr>
          <w:r w:rsidRPr="00A72345">
            <w:rPr>
              <w:rFonts w:ascii="Century Gothic" w:hAnsi="Century Gothic"/>
              <w:b/>
            </w:rPr>
            <w:t>Programa:</w:t>
          </w:r>
        </w:p>
        <w:p w14:paraId="534DC398" w14:textId="5703279C" w:rsidR="00AC0730" w:rsidRPr="00A72345" w:rsidRDefault="00F47C3F">
          <w:pPr>
            <w:jc w:val="right"/>
            <w:rPr>
              <w:rFonts w:ascii="Century Gothic" w:hAnsi="Century Gothic"/>
            </w:rPr>
          </w:pPr>
          <w:r>
            <w:rPr>
              <w:rFonts w:ascii="Century Gothic" w:hAnsi="Century Gothic"/>
              <w:b/>
            </w:rPr>
            <w:t xml:space="preserve">Tecnólogo en Gestión del Mantenimiento </w:t>
          </w:r>
          <w:r w:rsidR="00000000" w:rsidRPr="00A72345">
            <w:rPr>
              <w:rFonts w:ascii="Century Gothic" w:hAnsi="Century Gothic"/>
              <w:b/>
            </w:rPr>
            <w:t>de</w:t>
          </w:r>
          <w:r w:rsidR="00113787" w:rsidRPr="00A72345">
            <w:rPr>
              <w:rFonts w:ascii="Century Gothic" w:hAnsi="Century Gothic"/>
              <w:b/>
            </w:rPr>
            <w:t xml:space="preserve"> </w:t>
          </w:r>
          <w:r w:rsidR="00000000" w:rsidRPr="00A72345">
            <w:rPr>
              <w:rFonts w:ascii="Century Gothic" w:hAnsi="Century Gothic"/>
              <w:b/>
            </w:rPr>
            <w:t>Automotores</w:t>
          </w:r>
          <w:r>
            <w:rPr>
              <w:rFonts w:ascii="Century Gothic" w:hAnsi="Century Gothic"/>
              <w:b/>
            </w:rPr>
            <w:t>.</w:t>
          </w:r>
        </w:p>
      </w:tc>
    </w:tr>
    <w:tr w:rsidR="00A72345" w:rsidRPr="00A72345" w14:paraId="7A5E25F8" w14:textId="77777777" w:rsidTr="00F47C3F">
      <w:trPr>
        <w:trHeight w:val="152"/>
      </w:trPr>
      <w:tc>
        <w:tcPr>
          <w:tcW w:w="3126" w:type="dxa"/>
        </w:tcPr>
        <w:p w14:paraId="566F626C" w14:textId="18839FE5" w:rsidR="00A72345" w:rsidRDefault="0060152A">
          <w:pPr>
            <w:rPr>
              <w:noProof/>
            </w:rPr>
          </w:pPr>
          <w:r>
            <w:rPr>
              <w:noProof/>
            </w:rPr>
            <w:t>Instructora:</w:t>
          </w:r>
        </w:p>
      </w:tc>
      <w:tc>
        <w:tcPr>
          <w:tcW w:w="6535" w:type="dxa"/>
        </w:tcPr>
        <w:p w14:paraId="0A1FA088" w14:textId="0B99A8B2" w:rsidR="00A72345" w:rsidRPr="00A72345" w:rsidRDefault="0060152A" w:rsidP="00A72345">
          <w:pPr>
            <w:jc w:val="both"/>
            <w:rPr>
              <w:rFonts w:ascii="Century Gothic" w:hAnsi="Century Gothic"/>
              <w:b/>
            </w:rPr>
          </w:pPr>
          <w:r>
            <w:rPr>
              <w:rFonts w:ascii="Century Gothic" w:hAnsi="Century Gothic"/>
              <w:b/>
            </w:rPr>
            <w:t>Vianeth Yelitza Moreno Novoa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4D6D47"/>
    <w:multiLevelType w:val="hybridMultilevel"/>
    <w:tmpl w:val="6032B6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870428">
    <w:abstractNumId w:val="8"/>
  </w:num>
  <w:num w:numId="2" w16cid:durableId="1950774571">
    <w:abstractNumId w:val="6"/>
  </w:num>
  <w:num w:numId="3" w16cid:durableId="1329020576">
    <w:abstractNumId w:val="5"/>
  </w:num>
  <w:num w:numId="4" w16cid:durableId="1189219683">
    <w:abstractNumId w:val="4"/>
  </w:num>
  <w:num w:numId="5" w16cid:durableId="261302209">
    <w:abstractNumId w:val="7"/>
  </w:num>
  <w:num w:numId="6" w16cid:durableId="768310197">
    <w:abstractNumId w:val="3"/>
  </w:num>
  <w:num w:numId="7" w16cid:durableId="247734998">
    <w:abstractNumId w:val="2"/>
  </w:num>
  <w:num w:numId="8" w16cid:durableId="820005170">
    <w:abstractNumId w:val="1"/>
  </w:num>
  <w:num w:numId="9" w16cid:durableId="1874341627">
    <w:abstractNumId w:val="0"/>
  </w:num>
  <w:num w:numId="10" w16cid:durableId="13972405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3787"/>
    <w:rsid w:val="0015074B"/>
    <w:rsid w:val="0015395D"/>
    <w:rsid w:val="001D2DAF"/>
    <w:rsid w:val="0029639D"/>
    <w:rsid w:val="00326F90"/>
    <w:rsid w:val="004B42F8"/>
    <w:rsid w:val="005F3761"/>
    <w:rsid w:val="0060152A"/>
    <w:rsid w:val="00665B72"/>
    <w:rsid w:val="0092103F"/>
    <w:rsid w:val="009A7FBC"/>
    <w:rsid w:val="009D0708"/>
    <w:rsid w:val="009D73E1"/>
    <w:rsid w:val="00A01F1F"/>
    <w:rsid w:val="00A72345"/>
    <w:rsid w:val="00AA1D8D"/>
    <w:rsid w:val="00AC0730"/>
    <w:rsid w:val="00B25567"/>
    <w:rsid w:val="00B42EB1"/>
    <w:rsid w:val="00B47730"/>
    <w:rsid w:val="00C07703"/>
    <w:rsid w:val="00C313BB"/>
    <w:rsid w:val="00CB0664"/>
    <w:rsid w:val="00CB5E69"/>
    <w:rsid w:val="00E12DC2"/>
    <w:rsid w:val="00E13AB1"/>
    <w:rsid w:val="00E767AA"/>
    <w:rsid w:val="00EC3E8B"/>
    <w:rsid w:val="00F47C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71BE2D"/>
  <w14:defaultImageDpi w14:val="300"/>
  <w15:docId w15:val="{013066C0-E95C-4948-A807-93A51475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92103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210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endar.app.google/ZwLpaoAm5vmYkVM3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open?id=1urXVU-pia7IlRnEUdzFscfszhwhLcIhT&amp;usp=drive_copy" TargetMode="Externa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A5D91-49ED-4DDA-B298-8EF23B9C3565}"/>
</file>

<file path=customXml/itemProps3.xml><?xml version="1.0" encoding="utf-8"?>
<ds:datastoreItem xmlns:ds="http://schemas.openxmlformats.org/officeDocument/2006/customXml" ds:itemID="{CEACE562-62EE-4801-95B3-ABBA1AD1C68E}"/>
</file>

<file path=customXml/itemProps4.xml><?xml version="1.0" encoding="utf-8"?>
<ds:datastoreItem xmlns:ds="http://schemas.openxmlformats.org/officeDocument/2006/customXml" ds:itemID="{668F9814-412E-48BB-859B-347E32E9C1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450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4</cp:revision>
  <dcterms:created xsi:type="dcterms:W3CDTF">2026-08-03T18:45:00Z</dcterms:created>
  <dcterms:modified xsi:type="dcterms:W3CDTF">2026-08-03T20:05:00Z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